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FA" w:rsidRDefault="00165913">
      <w:pPr>
        <w:pStyle w:val="a3"/>
        <w:spacing w:before="67"/>
        <w:ind w:left="2920" w:right="2807" w:firstLine="237"/>
      </w:pPr>
      <w:r>
        <w:rPr>
          <w:w w:val="105"/>
        </w:rPr>
        <w:t xml:space="preserve">РЕСПУБЛИКАНСКИЙ СПИСОК </w:t>
      </w:r>
      <w:r>
        <w:rPr>
          <w:w w:val="105"/>
        </w:rPr>
        <w:t>ЭКСТРЕМИСТСКИХ МАТЕРИАЛОВ</w:t>
      </w:r>
    </w:p>
    <w:p w:rsidR="00A836FA" w:rsidRDefault="00A836FA">
      <w:pPr>
        <w:rPr>
          <w:b/>
          <w:i/>
          <w:sz w:val="20"/>
        </w:rPr>
      </w:pPr>
    </w:p>
    <w:p w:rsidR="00A836FA" w:rsidRDefault="00A836FA">
      <w:pPr>
        <w:spacing w:before="3" w:after="1"/>
        <w:rPr>
          <w:b/>
          <w:i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531"/>
        <w:gridCol w:w="3402"/>
      </w:tblGrid>
      <w:tr w:rsidR="00A836FA">
        <w:trPr>
          <w:trHeight w:val="1105"/>
        </w:trPr>
        <w:tc>
          <w:tcPr>
            <w:tcW w:w="816" w:type="dxa"/>
          </w:tcPr>
          <w:p w:rsidR="00A836FA" w:rsidRDefault="00165913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531" w:type="dxa"/>
          </w:tcPr>
          <w:p w:rsidR="00A836FA" w:rsidRDefault="00165913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402" w:type="dxa"/>
          </w:tcPr>
          <w:p w:rsidR="00A836FA" w:rsidRDefault="00165913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A836FA">
        <w:trPr>
          <w:trHeight w:val="275"/>
        </w:trPr>
        <w:tc>
          <w:tcPr>
            <w:tcW w:w="816" w:type="dxa"/>
          </w:tcPr>
          <w:p w:rsidR="00A836FA" w:rsidRDefault="00165913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1" w:type="dxa"/>
          </w:tcPr>
          <w:p w:rsidR="00A836FA" w:rsidRDefault="00165913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2" w:type="dxa"/>
          </w:tcPr>
          <w:p w:rsidR="00A836FA" w:rsidRDefault="00165913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A836FA">
        <w:trPr>
          <w:trHeight w:val="1106"/>
        </w:trPr>
        <w:tc>
          <w:tcPr>
            <w:tcW w:w="816" w:type="dxa"/>
          </w:tcPr>
          <w:p w:rsidR="00A836FA" w:rsidRDefault="005B03D3" w:rsidP="005B03D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31" w:type="dxa"/>
          </w:tcPr>
          <w:p w:rsidR="00A836FA" w:rsidRDefault="00165913">
            <w:pPr>
              <w:pStyle w:val="TableParagraph"/>
              <w:ind w:left="165" w:right="156" w:hanging="7"/>
              <w:rPr>
                <w:sz w:val="24"/>
              </w:rPr>
            </w:pPr>
            <w:r>
              <w:rPr>
                <w:sz w:val="24"/>
              </w:rPr>
              <w:t xml:space="preserve">Журнал «Сторожевая башня возвещает царство Иеговы. – 1 октября 2014 года - </w:t>
            </w:r>
            <w:proofErr w:type="spellStart"/>
            <w:r>
              <w:rPr>
                <w:sz w:val="24"/>
              </w:rPr>
              <w:t>Watch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Bible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Tract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Society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Pennsylvania</w:t>
            </w:r>
            <w:proofErr w:type="spellEnd"/>
            <w:r>
              <w:rPr>
                <w:sz w:val="24"/>
              </w:rPr>
              <w:t>, 2014. - 16 с.»</w:t>
            </w:r>
          </w:p>
        </w:tc>
        <w:tc>
          <w:tcPr>
            <w:tcW w:w="3402" w:type="dxa"/>
          </w:tcPr>
          <w:p w:rsidR="00A836FA" w:rsidRDefault="00165913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A836FA" w:rsidRDefault="00165913">
            <w:pPr>
              <w:pStyle w:val="TableParagraph"/>
              <w:spacing w:line="264" w:lineRule="exact"/>
              <w:ind w:left="187" w:right="178"/>
              <w:rPr>
                <w:sz w:val="24"/>
              </w:rPr>
            </w:pPr>
            <w:r>
              <w:rPr>
                <w:sz w:val="24"/>
              </w:rPr>
              <w:t>от 15 марта 2018 года</w:t>
            </w:r>
          </w:p>
        </w:tc>
      </w:tr>
      <w:tr w:rsidR="00A836FA">
        <w:trPr>
          <w:trHeight w:val="1103"/>
        </w:trPr>
        <w:tc>
          <w:tcPr>
            <w:tcW w:w="816" w:type="dxa"/>
          </w:tcPr>
          <w:p w:rsidR="00A836FA" w:rsidRDefault="005B03D3" w:rsidP="005B03D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31" w:type="dxa"/>
          </w:tcPr>
          <w:p w:rsidR="00A836FA" w:rsidRPr="005B03D3" w:rsidRDefault="00165913">
            <w:pPr>
              <w:pStyle w:val="TableParagraph"/>
              <w:ind w:left="249" w:right="241" w:hanging="3"/>
              <w:rPr>
                <w:sz w:val="24"/>
                <w:lang w:val="en-US"/>
              </w:rPr>
            </w:pPr>
            <w:r>
              <w:rPr>
                <w:sz w:val="24"/>
              </w:rPr>
              <w:t>Журнал</w:t>
            </w:r>
            <w:r w:rsidRPr="005B03D3">
              <w:rPr>
                <w:sz w:val="24"/>
                <w:lang w:val="en-US"/>
              </w:rPr>
              <w:t xml:space="preserve"> «</w:t>
            </w:r>
            <w:r>
              <w:rPr>
                <w:sz w:val="24"/>
              </w:rPr>
              <w:t>Сторожевая</w:t>
            </w:r>
            <w:r w:rsidRPr="005B03D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башня</w:t>
            </w:r>
            <w:r w:rsidRPr="005B03D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возвещает</w:t>
            </w:r>
            <w:r w:rsidRPr="005B03D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царство</w:t>
            </w:r>
            <w:r w:rsidRPr="005B03D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Иеговы</w:t>
            </w:r>
            <w:r w:rsidRPr="005B03D3">
              <w:rPr>
                <w:sz w:val="24"/>
                <w:lang w:val="en-US"/>
              </w:rPr>
              <w:t xml:space="preserve">. – 15 </w:t>
            </w:r>
            <w:r>
              <w:rPr>
                <w:sz w:val="24"/>
              </w:rPr>
              <w:t>декабря</w:t>
            </w:r>
            <w:r w:rsidRPr="005B03D3">
              <w:rPr>
                <w:sz w:val="24"/>
                <w:lang w:val="en-US"/>
              </w:rPr>
              <w:t xml:space="preserve"> 2014 </w:t>
            </w:r>
            <w:r>
              <w:rPr>
                <w:sz w:val="24"/>
              </w:rPr>
              <w:t>г</w:t>
            </w:r>
            <w:r w:rsidRPr="005B03D3">
              <w:rPr>
                <w:sz w:val="24"/>
                <w:lang w:val="en-US"/>
              </w:rPr>
              <w:t xml:space="preserve">. - Watch Tower Bible and Tract Society of Pennsylvania, 2014. - 32 </w:t>
            </w:r>
            <w:r>
              <w:rPr>
                <w:sz w:val="24"/>
              </w:rPr>
              <w:t>с</w:t>
            </w:r>
            <w:r w:rsidRPr="005B03D3">
              <w:rPr>
                <w:sz w:val="24"/>
                <w:lang w:val="en-US"/>
              </w:rPr>
              <w:t>.»</w:t>
            </w:r>
          </w:p>
        </w:tc>
        <w:tc>
          <w:tcPr>
            <w:tcW w:w="3402" w:type="dxa"/>
          </w:tcPr>
          <w:p w:rsidR="00A836FA" w:rsidRDefault="00165913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</w:t>
            </w:r>
            <w:r>
              <w:rPr>
                <w:sz w:val="24"/>
              </w:rPr>
              <w:t>родной Республики</w:t>
            </w:r>
          </w:p>
          <w:p w:rsidR="00A836FA" w:rsidRDefault="00165913">
            <w:pPr>
              <w:pStyle w:val="TableParagraph"/>
              <w:spacing w:line="264" w:lineRule="exact"/>
              <w:ind w:left="187" w:right="178"/>
              <w:rPr>
                <w:sz w:val="24"/>
              </w:rPr>
            </w:pPr>
            <w:r>
              <w:rPr>
                <w:sz w:val="24"/>
              </w:rPr>
              <w:t>от 15 марта 2018 года</w:t>
            </w:r>
          </w:p>
        </w:tc>
      </w:tr>
      <w:tr w:rsidR="00A836FA">
        <w:trPr>
          <w:trHeight w:val="1103"/>
        </w:trPr>
        <w:tc>
          <w:tcPr>
            <w:tcW w:w="816" w:type="dxa"/>
          </w:tcPr>
          <w:p w:rsidR="00A836FA" w:rsidRDefault="005B03D3" w:rsidP="005B03D3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31" w:type="dxa"/>
          </w:tcPr>
          <w:p w:rsidR="00A836FA" w:rsidRDefault="00165913">
            <w:pPr>
              <w:pStyle w:val="TableParagraph"/>
              <w:ind w:left="210" w:right="205" w:hanging="3"/>
              <w:rPr>
                <w:sz w:val="24"/>
              </w:rPr>
            </w:pPr>
            <w:r>
              <w:rPr>
                <w:sz w:val="24"/>
              </w:rPr>
              <w:t xml:space="preserve">Журнал «Сторожевая башня возвещает царство Иеговы. – 15 марта 2015 года - </w:t>
            </w:r>
            <w:proofErr w:type="spellStart"/>
            <w:r>
              <w:rPr>
                <w:sz w:val="24"/>
              </w:rPr>
              <w:t>Watch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Bible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Tract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Society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Pennsylvania</w:t>
            </w:r>
            <w:proofErr w:type="spellEnd"/>
            <w:r>
              <w:rPr>
                <w:sz w:val="24"/>
              </w:rPr>
              <w:t>, 2015. - 32 с.»</w:t>
            </w:r>
          </w:p>
        </w:tc>
        <w:tc>
          <w:tcPr>
            <w:tcW w:w="3402" w:type="dxa"/>
          </w:tcPr>
          <w:p w:rsidR="00A836FA" w:rsidRDefault="00165913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A836FA" w:rsidRDefault="00165913">
            <w:pPr>
              <w:pStyle w:val="TableParagraph"/>
              <w:spacing w:line="264" w:lineRule="exact"/>
              <w:ind w:left="187" w:right="178"/>
              <w:rPr>
                <w:sz w:val="24"/>
              </w:rPr>
            </w:pPr>
            <w:r>
              <w:rPr>
                <w:sz w:val="24"/>
              </w:rPr>
              <w:t>от 15 марта 2018 года</w:t>
            </w:r>
          </w:p>
        </w:tc>
      </w:tr>
      <w:tr w:rsidR="00A836FA">
        <w:trPr>
          <w:trHeight w:val="1104"/>
        </w:trPr>
        <w:tc>
          <w:tcPr>
            <w:tcW w:w="816" w:type="dxa"/>
          </w:tcPr>
          <w:p w:rsidR="00A836FA" w:rsidRDefault="005B03D3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bookmarkStart w:id="0" w:name="_GoBack"/>
            <w:bookmarkEnd w:id="0"/>
          </w:p>
        </w:tc>
        <w:tc>
          <w:tcPr>
            <w:tcW w:w="5531" w:type="dxa"/>
          </w:tcPr>
          <w:p w:rsidR="00A836FA" w:rsidRDefault="00165913">
            <w:pPr>
              <w:pStyle w:val="TableParagraph"/>
              <w:ind w:left="129" w:right="121" w:hanging="6"/>
              <w:rPr>
                <w:sz w:val="24"/>
              </w:rPr>
            </w:pPr>
            <w:r>
              <w:rPr>
                <w:sz w:val="24"/>
              </w:rPr>
              <w:t xml:space="preserve">Журнал «Сторожевая башня возвещает царство Иеговы. – 15 августа 2015 года - </w:t>
            </w:r>
            <w:proofErr w:type="spellStart"/>
            <w:r>
              <w:rPr>
                <w:sz w:val="24"/>
              </w:rPr>
              <w:t>Watch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Bible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Tract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Society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Pennsylvania</w:t>
            </w:r>
            <w:proofErr w:type="spellEnd"/>
            <w:r>
              <w:rPr>
                <w:sz w:val="24"/>
              </w:rPr>
              <w:t>, 2015. - 32 с.»</w:t>
            </w:r>
          </w:p>
        </w:tc>
        <w:tc>
          <w:tcPr>
            <w:tcW w:w="3402" w:type="dxa"/>
          </w:tcPr>
          <w:p w:rsidR="00A836FA" w:rsidRDefault="00165913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Верховного Суда Донецкой Народной Республики</w:t>
            </w:r>
          </w:p>
          <w:p w:rsidR="00A836FA" w:rsidRDefault="00165913">
            <w:pPr>
              <w:pStyle w:val="TableParagraph"/>
              <w:spacing w:line="264" w:lineRule="exact"/>
              <w:ind w:left="187" w:right="178"/>
              <w:rPr>
                <w:sz w:val="24"/>
              </w:rPr>
            </w:pPr>
            <w:r>
              <w:rPr>
                <w:sz w:val="24"/>
              </w:rPr>
              <w:t>от 15 марта 2018 года</w:t>
            </w:r>
          </w:p>
        </w:tc>
      </w:tr>
    </w:tbl>
    <w:p w:rsidR="00165913" w:rsidRDefault="00165913"/>
    <w:sectPr w:rsidR="00165913">
      <w:headerReference w:type="default" r:id="rId7"/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913" w:rsidRDefault="00165913">
      <w:r>
        <w:separator/>
      </w:r>
    </w:p>
  </w:endnote>
  <w:endnote w:type="continuationSeparator" w:id="0">
    <w:p w:rsidR="00165913" w:rsidRDefault="0016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913" w:rsidRDefault="00165913">
      <w:r>
        <w:separator/>
      </w:r>
    </w:p>
  </w:footnote>
  <w:footnote w:type="continuationSeparator" w:id="0">
    <w:p w:rsidR="00165913" w:rsidRDefault="00165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6FA" w:rsidRDefault="00165913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A836FA" w:rsidRDefault="00165913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B03D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836FA"/>
    <w:rsid w:val="00165913"/>
    <w:rsid w:val="005B03D3"/>
    <w:rsid w:val="00A8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946</Characters>
  <Application>Microsoft Office Word</Application>
  <DocSecurity>0</DocSecurity>
  <Lines>7</Lines>
  <Paragraphs>2</Paragraphs>
  <ScaleCrop>false</ScaleCrop>
  <Company>Microsoft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2</cp:revision>
  <dcterms:created xsi:type="dcterms:W3CDTF">2021-02-04T09:10:00Z</dcterms:created>
  <dcterms:modified xsi:type="dcterms:W3CDTF">2021-02-04T10:24:00Z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