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621" w:rsidRDefault="00BC501D">
      <w:pPr>
        <w:pStyle w:val="a3"/>
        <w:spacing w:before="67"/>
        <w:ind w:left="2920" w:right="2807" w:firstLine="237"/>
      </w:pPr>
      <w:r>
        <w:rPr>
          <w:w w:val="105"/>
        </w:rPr>
        <w:t>РЕСПУБЛИКАНСКИЙ СПИСОК ЭКСТРЕМИСТСКИХ МАТЕРИАЛОВ</w:t>
      </w:r>
    </w:p>
    <w:p w:rsidR="00677621" w:rsidRDefault="00677621">
      <w:pPr>
        <w:rPr>
          <w:b/>
          <w:i/>
          <w:sz w:val="20"/>
        </w:rPr>
      </w:pPr>
    </w:p>
    <w:p w:rsidR="00677621" w:rsidRDefault="00677621">
      <w:pPr>
        <w:spacing w:before="3" w:after="1"/>
        <w:rPr>
          <w:b/>
          <w:i/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5531"/>
        <w:gridCol w:w="3402"/>
      </w:tblGrid>
      <w:tr w:rsidR="00677621">
        <w:trPr>
          <w:trHeight w:val="1105"/>
        </w:trPr>
        <w:tc>
          <w:tcPr>
            <w:tcW w:w="816" w:type="dxa"/>
          </w:tcPr>
          <w:p w:rsidR="00677621" w:rsidRPr="004455A7" w:rsidRDefault="00BC501D">
            <w:pPr>
              <w:pStyle w:val="TableParagraph"/>
              <w:ind w:left="235" w:right="217" w:firstLine="52"/>
              <w:jc w:val="left"/>
              <w:rPr>
                <w:b/>
                <w:i/>
                <w:sz w:val="24"/>
                <w:szCs w:val="24"/>
              </w:rPr>
            </w:pPr>
            <w:r w:rsidRPr="004455A7">
              <w:rPr>
                <w:b/>
                <w:i/>
                <w:w w:val="105"/>
                <w:sz w:val="24"/>
                <w:szCs w:val="24"/>
              </w:rPr>
              <w:t xml:space="preserve">№ </w:t>
            </w:r>
            <w:proofErr w:type="gramStart"/>
            <w:r w:rsidRPr="004455A7">
              <w:rPr>
                <w:b/>
                <w:i/>
                <w:sz w:val="24"/>
                <w:szCs w:val="24"/>
              </w:rPr>
              <w:t>п</w:t>
            </w:r>
            <w:proofErr w:type="gramEnd"/>
            <w:r w:rsidRPr="004455A7">
              <w:rPr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5531" w:type="dxa"/>
          </w:tcPr>
          <w:p w:rsidR="00677621" w:rsidRPr="004455A7" w:rsidRDefault="00BC501D">
            <w:pPr>
              <w:pStyle w:val="TableParagraph"/>
              <w:ind w:left="966" w:right="962" w:hanging="1"/>
              <w:rPr>
                <w:b/>
                <w:i/>
                <w:sz w:val="24"/>
                <w:szCs w:val="24"/>
              </w:rPr>
            </w:pPr>
            <w:r w:rsidRPr="004455A7">
              <w:rPr>
                <w:b/>
                <w:i/>
                <w:sz w:val="24"/>
                <w:szCs w:val="24"/>
              </w:rPr>
              <w:t>Наименование, реквизиты, и иные индивидуальные признаки экстремистского материала</w:t>
            </w:r>
          </w:p>
        </w:tc>
        <w:tc>
          <w:tcPr>
            <w:tcW w:w="3402" w:type="dxa"/>
          </w:tcPr>
          <w:p w:rsidR="00677621" w:rsidRPr="004455A7" w:rsidRDefault="00BC501D">
            <w:pPr>
              <w:pStyle w:val="TableParagraph"/>
              <w:spacing w:before="2" w:line="276" w:lineRule="exact"/>
              <w:ind w:left="203" w:right="193" w:firstLine="2"/>
              <w:rPr>
                <w:b/>
                <w:i/>
                <w:sz w:val="24"/>
                <w:szCs w:val="24"/>
              </w:rPr>
            </w:pPr>
            <w:r w:rsidRPr="004455A7">
              <w:rPr>
                <w:b/>
                <w:i/>
                <w:sz w:val="24"/>
                <w:szCs w:val="24"/>
              </w:rPr>
              <w:t xml:space="preserve">Реквизиты решения суда о признании информационного </w:t>
            </w:r>
            <w:r w:rsidRPr="004455A7">
              <w:rPr>
                <w:b/>
                <w:i/>
                <w:w w:val="95"/>
                <w:sz w:val="24"/>
                <w:szCs w:val="24"/>
              </w:rPr>
              <w:t xml:space="preserve">материала </w:t>
            </w:r>
            <w:proofErr w:type="gramStart"/>
            <w:r w:rsidRPr="004455A7">
              <w:rPr>
                <w:b/>
                <w:i/>
                <w:w w:val="95"/>
                <w:sz w:val="24"/>
                <w:szCs w:val="24"/>
              </w:rPr>
              <w:t>экстремистским</w:t>
            </w:r>
            <w:proofErr w:type="gramEnd"/>
          </w:p>
        </w:tc>
      </w:tr>
      <w:tr w:rsidR="00677621">
        <w:trPr>
          <w:trHeight w:val="275"/>
        </w:trPr>
        <w:tc>
          <w:tcPr>
            <w:tcW w:w="816" w:type="dxa"/>
          </w:tcPr>
          <w:p w:rsidR="00677621" w:rsidRPr="004455A7" w:rsidRDefault="00BC501D">
            <w:pPr>
              <w:pStyle w:val="TableParagraph"/>
              <w:spacing w:line="256" w:lineRule="exact"/>
              <w:ind w:left="9"/>
              <w:rPr>
                <w:b/>
                <w:sz w:val="24"/>
                <w:szCs w:val="24"/>
              </w:rPr>
            </w:pPr>
            <w:r w:rsidRPr="004455A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531" w:type="dxa"/>
          </w:tcPr>
          <w:p w:rsidR="00677621" w:rsidRPr="004455A7" w:rsidRDefault="00BC501D">
            <w:pPr>
              <w:pStyle w:val="TableParagraph"/>
              <w:spacing w:line="256" w:lineRule="exact"/>
              <w:ind w:left="4"/>
              <w:rPr>
                <w:b/>
                <w:sz w:val="24"/>
                <w:szCs w:val="24"/>
              </w:rPr>
            </w:pPr>
            <w:r w:rsidRPr="004455A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677621" w:rsidRPr="004455A7" w:rsidRDefault="00BC501D">
            <w:pPr>
              <w:pStyle w:val="TableParagraph"/>
              <w:spacing w:line="256" w:lineRule="exact"/>
              <w:ind w:left="11"/>
              <w:rPr>
                <w:b/>
                <w:sz w:val="24"/>
                <w:szCs w:val="24"/>
              </w:rPr>
            </w:pPr>
            <w:r w:rsidRPr="004455A7">
              <w:rPr>
                <w:b/>
                <w:sz w:val="24"/>
                <w:szCs w:val="24"/>
              </w:rPr>
              <w:t>3</w:t>
            </w:r>
          </w:p>
        </w:tc>
      </w:tr>
      <w:tr w:rsidR="00677621">
        <w:trPr>
          <w:trHeight w:val="1103"/>
        </w:trPr>
        <w:tc>
          <w:tcPr>
            <w:tcW w:w="816" w:type="dxa"/>
          </w:tcPr>
          <w:p w:rsidR="00677621" w:rsidRPr="004455A7" w:rsidRDefault="004455A7">
            <w:pPr>
              <w:pStyle w:val="TableParagraph"/>
              <w:spacing w:line="268" w:lineRule="exact"/>
              <w:ind w:left="287"/>
              <w:jc w:val="left"/>
              <w:rPr>
                <w:sz w:val="24"/>
                <w:szCs w:val="24"/>
              </w:rPr>
            </w:pPr>
            <w:r w:rsidRPr="004455A7">
              <w:rPr>
                <w:sz w:val="24"/>
                <w:szCs w:val="24"/>
              </w:rPr>
              <w:t>1.</w:t>
            </w:r>
          </w:p>
        </w:tc>
        <w:tc>
          <w:tcPr>
            <w:tcW w:w="5531" w:type="dxa"/>
          </w:tcPr>
          <w:p w:rsidR="00677621" w:rsidRPr="004455A7" w:rsidRDefault="00245A6E">
            <w:pPr>
              <w:pStyle w:val="TableParagraph"/>
              <w:ind w:left="251" w:right="246" w:firstLine="1"/>
              <w:rPr>
                <w:sz w:val="24"/>
                <w:szCs w:val="24"/>
              </w:rPr>
            </w:pPr>
            <w:r>
              <w:t xml:space="preserve">Печатное издание - </w:t>
            </w:r>
            <w:proofErr w:type="spellStart"/>
            <w:r>
              <w:t>Юр</w:t>
            </w:r>
            <w:proofErr w:type="gramStart"/>
            <w:r>
              <w:t>i</w:t>
            </w:r>
            <w:proofErr w:type="gramEnd"/>
            <w:r>
              <w:t>й</w:t>
            </w:r>
            <w:proofErr w:type="spellEnd"/>
            <w:r>
              <w:t xml:space="preserve"> </w:t>
            </w:r>
            <w:proofErr w:type="spellStart"/>
            <w:r>
              <w:t>Борець</w:t>
            </w:r>
            <w:proofErr w:type="spellEnd"/>
            <w:r>
              <w:t xml:space="preserve">. </w:t>
            </w:r>
            <w:proofErr w:type="spellStart"/>
            <w:r>
              <w:t>Боротьба</w:t>
            </w:r>
            <w:proofErr w:type="spellEnd"/>
            <w:r>
              <w:t xml:space="preserve"> з </w:t>
            </w:r>
            <w:proofErr w:type="spellStart"/>
            <w:r>
              <w:t>двоголовою</w:t>
            </w:r>
            <w:proofErr w:type="spellEnd"/>
            <w:r>
              <w:t xml:space="preserve"> гидрою. - </w:t>
            </w:r>
            <w:proofErr w:type="spellStart"/>
            <w:r>
              <w:t>Львів</w:t>
            </w:r>
            <w:proofErr w:type="spellEnd"/>
            <w:r>
              <w:t>: «Логос», 1999 – 40с</w:t>
            </w:r>
            <w:r w:rsidR="004455A7" w:rsidRPr="004455A7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677621" w:rsidRPr="004455A7" w:rsidRDefault="00245A6E">
            <w:pPr>
              <w:pStyle w:val="TableParagraph"/>
              <w:spacing w:line="264" w:lineRule="exact"/>
              <w:ind w:right="178"/>
              <w:rPr>
                <w:sz w:val="24"/>
                <w:szCs w:val="24"/>
              </w:rPr>
            </w:pPr>
            <w:r>
              <w:t>Решение Ворошиловского межрайонного суда города Донецка Донецкой Народной Республики от 20.07.2021</w:t>
            </w:r>
          </w:p>
        </w:tc>
      </w:tr>
      <w:tr w:rsidR="00677621">
        <w:trPr>
          <w:trHeight w:val="1106"/>
        </w:trPr>
        <w:tc>
          <w:tcPr>
            <w:tcW w:w="816" w:type="dxa"/>
          </w:tcPr>
          <w:p w:rsidR="00677621" w:rsidRPr="004455A7" w:rsidRDefault="004455A7">
            <w:pPr>
              <w:pStyle w:val="TableParagraph"/>
              <w:spacing w:line="270" w:lineRule="exact"/>
              <w:ind w:left="287"/>
              <w:jc w:val="left"/>
              <w:rPr>
                <w:sz w:val="24"/>
                <w:szCs w:val="24"/>
              </w:rPr>
            </w:pPr>
            <w:r w:rsidRPr="004455A7">
              <w:rPr>
                <w:sz w:val="24"/>
                <w:szCs w:val="24"/>
              </w:rPr>
              <w:t>2.</w:t>
            </w:r>
          </w:p>
        </w:tc>
        <w:tc>
          <w:tcPr>
            <w:tcW w:w="5531" w:type="dxa"/>
          </w:tcPr>
          <w:p w:rsidR="00677621" w:rsidRPr="004455A7" w:rsidRDefault="00245A6E">
            <w:pPr>
              <w:pStyle w:val="TableParagraph"/>
              <w:ind w:left="160" w:right="154"/>
              <w:rPr>
                <w:sz w:val="24"/>
                <w:szCs w:val="24"/>
              </w:rPr>
            </w:pPr>
            <w:r>
              <w:t xml:space="preserve">Печатное издание - </w:t>
            </w:r>
            <w:proofErr w:type="spellStart"/>
            <w:r>
              <w:t>Юр</w:t>
            </w:r>
            <w:proofErr w:type="gramStart"/>
            <w:r>
              <w:t>i</w:t>
            </w:r>
            <w:proofErr w:type="gramEnd"/>
            <w:r>
              <w:t>й</w:t>
            </w:r>
            <w:proofErr w:type="spellEnd"/>
            <w:r>
              <w:t xml:space="preserve"> </w:t>
            </w:r>
            <w:proofErr w:type="spellStart"/>
            <w:r>
              <w:t>Борець</w:t>
            </w:r>
            <w:proofErr w:type="spellEnd"/>
            <w:r>
              <w:t xml:space="preserve">. Слово до </w:t>
            </w:r>
            <w:proofErr w:type="spellStart"/>
            <w:r>
              <w:t>молоді</w:t>
            </w:r>
            <w:proofErr w:type="spellEnd"/>
            <w:r>
              <w:t xml:space="preserve">. - </w:t>
            </w:r>
            <w:proofErr w:type="spellStart"/>
            <w:r>
              <w:t>Львів</w:t>
            </w:r>
            <w:proofErr w:type="spellEnd"/>
            <w:r>
              <w:t>: ЛА «</w:t>
            </w:r>
            <w:proofErr w:type="spellStart"/>
            <w:proofErr w:type="gramStart"/>
            <w:r>
              <w:t>П</w:t>
            </w:r>
            <w:proofErr w:type="gramEnd"/>
            <w:r>
              <w:t>іраміда</w:t>
            </w:r>
            <w:proofErr w:type="spellEnd"/>
            <w:r>
              <w:t xml:space="preserve">», </w:t>
            </w:r>
            <w:proofErr w:type="spellStart"/>
            <w:r>
              <w:t>ЕзОВ</w:t>
            </w:r>
            <w:proofErr w:type="spellEnd"/>
            <w:r>
              <w:t xml:space="preserve"> «</w:t>
            </w:r>
            <w:proofErr w:type="spellStart"/>
            <w:r>
              <w:t>Книгодрук</w:t>
            </w:r>
            <w:proofErr w:type="spellEnd"/>
            <w:r>
              <w:t>», 1999. - 36с</w:t>
            </w:r>
          </w:p>
        </w:tc>
        <w:tc>
          <w:tcPr>
            <w:tcW w:w="3402" w:type="dxa"/>
          </w:tcPr>
          <w:p w:rsidR="00677621" w:rsidRPr="004455A7" w:rsidRDefault="00245A6E">
            <w:pPr>
              <w:pStyle w:val="TableParagraph"/>
              <w:spacing w:line="264" w:lineRule="exact"/>
              <w:ind w:right="178"/>
              <w:rPr>
                <w:sz w:val="24"/>
                <w:szCs w:val="24"/>
              </w:rPr>
            </w:pPr>
            <w:r>
              <w:t>Решение Ворошиловского межрайонного суда города Донецка Донецкой Народной Республики от 20.07.2021</w:t>
            </w:r>
          </w:p>
        </w:tc>
      </w:tr>
    </w:tbl>
    <w:p w:rsidR="00677621" w:rsidRDefault="00677621">
      <w:pPr>
        <w:spacing w:line="264" w:lineRule="exact"/>
        <w:rPr>
          <w:sz w:val="24"/>
        </w:rPr>
        <w:sectPr w:rsidR="00677621">
          <w:headerReference w:type="default" r:id="rId7"/>
          <w:pgSz w:w="11910" w:h="16840"/>
          <w:pgMar w:top="1120" w:right="440" w:bottom="280" w:left="1480" w:header="710" w:footer="0" w:gutter="0"/>
          <w:cols w:space="720"/>
        </w:sectPr>
      </w:pPr>
      <w:bookmarkStart w:id="0" w:name="_GoBack"/>
      <w:bookmarkEnd w:id="0"/>
    </w:p>
    <w:p w:rsidR="00BC501D" w:rsidRDefault="00BC501D"/>
    <w:sectPr w:rsidR="00BC501D">
      <w:pgSz w:w="11910" w:h="16840"/>
      <w:pgMar w:top="1120" w:right="440" w:bottom="280" w:left="1480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347" w:rsidRDefault="00426347">
      <w:r>
        <w:separator/>
      </w:r>
    </w:p>
  </w:endnote>
  <w:endnote w:type="continuationSeparator" w:id="0">
    <w:p w:rsidR="00426347" w:rsidRDefault="00426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347" w:rsidRDefault="00426347">
      <w:r>
        <w:separator/>
      </w:r>
    </w:p>
  </w:footnote>
  <w:footnote w:type="continuationSeparator" w:id="0">
    <w:p w:rsidR="00426347" w:rsidRDefault="004263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621" w:rsidRDefault="00426347">
    <w:pPr>
      <w:pStyle w:val="a3"/>
      <w:spacing w:line="14" w:lineRule="auto"/>
      <w:rPr>
        <w:b w:val="0"/>
        <w:i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8.1pt;margin-top:34.5pt;width:16pt;height:15.3pt;z-index:-251658752;mso-position-horizontal-relative:page;mso-position-vertical-relative:page" filled="f" stroked="f">
          <v:textbox style="mso-next-textbox:#_x0000_s2049" inset="0,0,0,0">
            <w:txbxContent>
              <w:p w:rsidR="00677621" w:rsidRDefault="00BC501D">
                <w:pPr>
                  <w:spacing w:before="10"/>
                  <w:ind w:left="4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245A6E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677621"/>
    <w:rsid w:val="000273DC"/>
    <w:rsid w:val="00245A6E"/>
    <w:rsid w:val="002C5115"/>
    <w:rsid w:val="00426347"/>
    <w:rsid w:val="004455A7"/>
    <w:rsid w:val="00677621"/>
    <w:rsid w:val="00BC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i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88"/>
      <w:jc w:val="center"/>
    </w:pPr>
  </w:style>
  <w:style w:type="paragraph" w:styleId="a5">
    <w:name w:val="header"/>
    <w:basedOn w:val="a"/>
    <w:link w:val="a6"/>
    <w:uiPriority w:val="99"/>
    <w:unhideWhenUsed/>
    <w:rsid w:val="00245A6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45A6E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245A6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45A6E"/>
    <w:rPr>
      <w:rFonts w:ascii="Times New Roman" w:eastAsia="Times New Roman" w:hAnsi="Times New Roman" w:cs="Times New Roman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93</Words>
  <Characters>533</Characters>
  <Application>Microsoft Office Word</Application>
  <DocSecurity>0</DocSecurity>
  <Lines>4</Lines>
  <Paragraphs>1</Paragraphs>
  <ScaleCrop>false</ScaleCrop>
  <Company>Microsoft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155</cp:lastModifiedBy>
  <cp:revision>6</cp:revision>
  <dcterms:created xsi:type="dcterms:W3CDTF">2021-02-04T09:10:00Z</dcterms:created>
  <dcterms:modified xsi:type="dcterms:W3CDTF">2021-10-06T09:45:00Z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2021-02-04T00:00:00Z</vt:filetime>
  </property>
</Properties>
</file>